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Theme="minorEastAsia" w:hAnsiTheme="minorEastAsia"/>
          <w:sz w:val="18"/>
          <w:szCs w:val="18"/>
        </w:rPr>
        <w:drawing>
          <wp:inline distT="0" distB="0" distL="0" distR="0">
            <wp:extent cx="1521460" cy="680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bottom w:val="single" w:color="auto" w:sz="6" w:space="26"/>
        </w:pBdr>
        <w:tabs>
          <w:tab w:val="center" w:pos="4153"/>
          <w:tab w:val="right" w:pos="8306"/>
        </w:tabs>
        <w:snapToGrid w:val="0"/>
        <w:spacing w:before="312" w:beforeLines="100"/>
        <w:ind w:firstLine="1044" w:firstLineChars="200"/>
        <w:jc w:val="right"/>
        <w:rPr>
          <w:rFonts w:cs="Arial" w:asciiTheme="minorEastAsia" w:hAnsiTheme="minorEastAsia"/>
          <w:sz w:val="18"/>
          <w:szCs w:val="18"/>
        </w:rPr>
      </w:pPr>
      <w:r>
        <w:rPr>
          <w:rFonts w:cs="Arial" w:asciiTheme="minorEastAsia" w:hAnsiTheme="minorEastAsia"/>
          <w:b/>
          <w:sz w:val="52"/>
          <w:szCs w:val="52"/>
        </w:rPr>
        <w:t>SupWisdom Solutions</w:t>
      </w:r>
    </w:p>
    <w:p>
      <w:pPr>
        <w:widowControl/>
        <w:ind w:firstLine="964" w:firstLineChars="200"/>
        <w:jc w:val="right"/>
        <w:rPr>
          <w:rFonts w:cs="黑体" w:asciiTheme="minorEastAsia" w:hAnsiTheme="minorEastAsia"/>
          <w:b/>
          <w:kern w:val="0"/>
          <w:sz w:val="48"/>
          <w:szCs w:val="52"/>
        </w:rPr>
      </w:pPr>
    </w:p>
    <w:p>
      <w:pPr>
        <w:widowControl/>
        <w:ind w:firstLine="964" w:firstLineChars="200"/>
        <w:jc w:val="right"/>
        <w:rPr>
          <w:rFonts w:hint="default" w:cs="黑体" w:asciiTheme="minorEastAsia" w:hAnsiTheme="minorEastAsia" w:eastAsiaTheme="minorEastAsia"/>
          <w:b/>
          <w:kern w:val="0"/>
          <w:sz w:val="48"/>
          <w:szCs w:val="52"/>
          <w:lang w:val="en-US" w:eastAsia="zh-CN"/>
        </w:rPr>
      </w:pPr>
      <w:r>
        <w:rPr>
          <w:rFonts w:hint="eastAsia" w:cs="黑体" w:asciiTheme="minorEastAsia" w:hAnsiTheme="minorEastAsia"/>
          <w:b/>
          <w:kern w:val="0"/>
          <w:sz w:val="48"/>
          <w:szCs w:val="52"/>
          <w:lang w:val="en-US" w:eastAsia="zh-CN"/>
        </w:rPr>
        <w:t>东北大学</w:t>
      </w:r>
    </w:p>
    <w:p>
      <w:pPr>
        <w:widowControl/>
        <w:ind w:firstLine="849" w:firstLineChars="151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  <w:r>
        <w:rPr>
          <w:rFonts w:hint="eastAsia" w:cs="Times New Roman" w:asciiTheme="minorEastAsia" w:hAnsiTheme="minorEastAsia"/>
          <w:b/>
          <w:kern w:val="0"/>
          <w:sz w:val="56"/>
          <w:szCs w:val="44"/>
          <w:lang w:val="en-US" w:eastAsia="zh-CN"/>
        </w:rPr>
        <w:t>转专业</w:t>
      </w:r>
      <w:r>
        <w:rPr>
          <w:rFonts w:hint="eastAsia" w:cs="Times New Roman" w:asciiTheme="minorEastAsia" w:hAnsiTheme="minorEastAsia"/>
          <w:b/>
          <w:kern w:val="0"/>
          <w:sz w:val="56"/>
          <w:szCs w:val="44"/>
        </w:rPr>
        <w:t>（教务处）操作手册</w:t>
      </w:r>
    </w:p>
    <w:p>
      <w:pPr>
        <w:widowControl/>
        <w:ind w:firstLine="883" w:firstLineChars="200"/>
        <w:jc w:val="right"/>
        <w:rPr>
          <w:rFonts w:cs="Times New Roman" w:asciiTheme="minorEastAsia" w:hAnsiTheme="minorEastAsia"/>
          <w:b/>
          <w:kern w:val="0"/>
          <w:sz w:val="44"/>
          <w:szCs w:val="44"/>
        </w:rPr>
      </w:pPr>
    </w:p>
    <w:p>
      <w:pPr>
        <w:widowControl/>
        <w:ind w:right="2248" w:firstLine="1124" w:firstLineChars="200"/>
        <w:jc w:val="center"/>
        <w:rPr>
          <w:rFonts w:cs="Times New Roman" w:asciiTheme="minorEastAsia" w:hAnsiTheme="minorEastAsia"/>
          <w:b/>
          <w:kern w:val="0"/>
          <w:sz w:val="56"/>
          <w:szCs w:val="44"/>
        </w:rPr>
      </w:pPr>
      <w:bookmarkStart w:id="12" w:name="_GoBack"/>
      <w:bookmarkEnd w:id="12"/>
    </w:p>
    <w:p>
      <w:pPr>
        <w:widowControl/>
        <w:ind w:right="2248" w:firstLine="1124" w:firstLineChars="200"/>
        <w:jc w:val="center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wordWrap w:val="0"/>
        <w:ind w:firstLine="562" w:firstLineChars="200"/>
        <w:jc w:val="right"/>
        <w:rPr>
          <w:rFonts w:cs="Arial" w:asciiTheme="minorEastAsia" w:hAnsiTheme="minorEastAsia"/>
          <w:b/>
          <w:kern w:val="0"/>
          <w:sz w:val="28"/>
          <w:szCs w:val="28"/>
        </w:rPr>
      </w:pPr>
      <w:bookmarkStart w:id="0" w:name="_Toc273007919"/>
      <w:bookmarkStart w:id="1" w:name="_Toc273042358"/>
      <w:bookmarkStart w:id="2" w:name="_Toc268360118"/>
      <w:bookmarkStart w:id="3" w:name="_Toc268359779"/>
      <w:r>
        <w:rPr>
          <w:rFonts w:cs="Arial" w:asciiTheme="minorEastAsia" w:hAnsiTheme="minorEastAsia"/>
          <w:b/>
          <w:kern w:val="0"/>
          <w:sz w:val="28"/>
          <w:szCs w:val="28"/>
        </w:rPr>
        <w:t>Version</w:t>
      </w:r>
      <w:bookmarkEnd w:id="0"/>
      <w:bookmarkEnd w:id="1"/>
      <w:bookmarkEnd w:id="2"/>
      <w:bookmarkEnd w:id="3"/>
      <w:r>
        <w:rPr>
          <w:rFonts w:hint="eastAsia" w:cs="Arial" w:asciiTheme="minorEastAsia" w:hAnsiTheme="minorEastAsia"/>
          <w:b/>
          <w:kern w:val="0"/>
          <w:sz w:val="28"/>
          <w:szCs w:val="28"/>
        </w:rPr>
        <w:t xml:space="preserve"> </w:t>
      </w:r>
      <w:r>
        <w:rPr>
          <w:rFonts w:cs="Arial" w:asciiTheme="minorEastAsia" w:hAnsiTheme="minorEastAsia"/>
          <w:b/>
          <w:kern w:val="0"/>
          <w:sz w:val="28"/>
          <w:szCs w:val="28"/>
        </w:rPr>
        <w:t>1.</w:t>
      </w:r>
      <w:r>
        <w:rPr>
          <w:rFonts w:hint="eastAsia" w:cs="Arial" w:asciiTheme="minorEastAsia" w:hAnsiTheme="minorEastAsia"/>
          <w:b/>
          <w:kern w:val="0"/>
          <w:sz w:val="28"/>
          <w:szCs w:val="28"/>
        </w:rPr>
        <w:t>0</w:t>
      </w:r>
    </w:p>
    <w:p>
      <w:pPr>
        <w:widowControl/>
        <w:spacing w:line="400" w:lineRule="exact"/>
        <w:ind w:firstLine="482" w:firstLineChars="200"/>
        <w:jc w:val="right"/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</w:pPr>
      <w:bookmarkStart w:id="4" w:name="_Toc273007920"/>
      <w:bookmarkStart w:id="5" w:name="_Toc268359780"/>
      <w:bookmarkStart w:id="6" w:name="_Toc273042359"/>
      <w:bookmarkStart w:id="7" w:name="_Toc268360119"/>
      <w:r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  <w:t>Written By Shanghai Su</w:t>
      </w:r>
      <w:r>
        <w:rPr>
          <w:rFonts w:hint="eastAsia" w:cs="Arial" w:asciiTheme="minorEastAsia" w:hAnsiTheme="minorEastAsia"/>
          <w:b/>
          <w:kern w:val="0"/>
          <w:sz w:val="24"/>
          <w:szCs w:val="20"/>
          <w:lang w:eastAsia="en-US"/>
        </w:rPr>
        <w:t>p</w:t>
      </w:r>
      <w:r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  <w:t>Wisdom Information Technology Co.,</w:t>
      </w:r>
      <w:r>
        <w:rPr>
          <w:rFonts w:hint="eastAsia" w:cs="Arial" w:asciiTheme="minorEastAsia" w:hAnsiTheme="minorEastAsia"/>
          <w:b/>
          <w:kern w:val="0"/>
          <w:sz w:val="24"/>
          <w:szCs w:val="20"/>
          <w:lang w:eastAsia="en-US"/>
        </w:rPr>
        <w:t xml:space="preserve"> </w:t>
      </w:r>
      <w:r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  <w:t>L</w:t>
      </w:r>
      <w:r>
        <w:rPr>
          <w:rFonts w:hint="eastAsia" w:cs="Arial" w:asciiTheme="minorEastAsia" w:hAnsiTheme="minorEastAsia"/>
          <w:b/>
          <w:kern w:val="0"/>
          <w:sz w:val="24"/>
          <w:szCs w:val="20"/>
          <w:lang w:eastAsia="en-US"/>
        </w:rPr>
        <w:t>TD</w:t>
      </w:r>
      <w:r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  <w:t>.</w:t>
      </w:r>
      <w:bookmarkEnd w:id="4"/>
      <w:bookmarkEnd w:id="5"/>
      <w:bookmarkEnd w:id="6"/>
      <w:bookmarkEnd w:id="7"/>
    </w:p>
    <w:p>
      <w:pPr>
        <w:widowControl/>
        <w:spacing w:line="400" w:lineRule="exact"/>
        <w:ind w:firstLine="643" w:firstLineChars="200"/>
        <w:jc w:val="right"/>
        <w:rPr>
          <w:rFonts w:cs="黑体" w:asciiTheme="minorEastAsia" w:hAnsiTheme="minorEastAsia"/>
          <w:b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kern w:val="0"/>
          <w:sz w:val="32"/>
          <w:szCs w:val="32"/>
        </w:rPr>
        <w:t>上海树维信息科技有限公司</w:t>
      </w:r>
    </w:p>
    <w:p>
      <w:pPr>
        <w:widowControl/>
        <w:spacing w:line="400" w:lineRule="exact"/>
        <w:ind w:firstLine="562" w:firstLineChars="200"/>
        <w:jc w:val="right"/>
        <w:rPr>
          <w:rFonts w:hint="eastAsia" w:cs="Arial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cs="Arial" w:asciiTheme="minorEastAsia" w:hAnsiTheme="minorEastAsia"/>
          <w:b/>
          <w:kern w:val="0"/>
          <w:sz w:val="28"/>
          <w:szCs w:val="28"/>
        </w:rPr>
        <w:t>©201</w:t>
      </w:r>
      <w:r>
        <w:rPr>
          <w:rFonts w:hint="eastAsia" w:cs="Arial" w:asciiTheme="minorEastAsia" w:hAnsiTheme="minorEastAsia"/>
          <w:b/>
          <w:kern w:val="0"/>
          <w:sz w:val="28"/>
          <w:szCs w:val="28"/>
          <w:lang w:val="en-US" w:eastAsia="zh-CN"/>
        </w:rPr>
        <w:t>8</w:t>
      </w:r>
    </w:p>
    <w:p>
      <w:pPr>
        <w:widowControl/>
        <w:spacing w:line="400" w:lineRule="exact"/>
        <w:ind w:firstLine="482" w:firstLineChars="200"/>
        <w:jc w:val="right"/>
        <w:rPr>
          <w:rFonts w:cs="Arial" w:asciiTheme="minorEastAsia" w:hAnsiTheme="minorEastAsia"/>
          <w:b/>
          <w:kern w:val="0"/>
          <w:sz w:val="24"/>
          <w:szCs w:val="20"/>
        </w:rPr>
      </w:pPr>
      <w:bookmarkStart w:id="8" w:name="_Toc273007921"/>
      <w:bookmarkStart w:id="9" w:name="_Toc273042360"/>
      <w:bookmarkStart w:id="10" w:name="_Toc268359781"/>
      <w:bookmarkStart w:id="11" w:name="_Toc268360120"/>
      <w:r>
        <w:rPr>
          <w:rFonts w:cs="Arial" w:asciiTheme="minorEastAsia" w:hAnsiTheme="minorEastAsia"/>
          <w:b/>
          <w:kern w:val="0"/>
          <w:sz w:val="24"/>
          <w:szCs w:val="20"/>
        </w:rPr>
        <w:t>All Rig</w:t>
      </w:r>
      <w:r>
        <w:rPr>
          <w:rFonts w:hint="eastAsia" w:cs="Arial" w:asciiTheme="minorEastAsia" w:hAnsiTheme="minorEastAsia"/>
          <w:b/>
          <w:kern w:val="0"/>
          <w:sz w:val="24"/>
          <w:szCs w:val="20"/>
        </w:rPr>
        <w:t>h</w:t>
      </w:r>
      <w:r>
        <w:rPr>
          <w:rFonts w:cs="Arial" w:asciiTheme="minorEastAsia" w:hAnsiTheme="minorEastAsia"/>
          <w:b/>
          <w:kern w:val="0"/>
          <w:sz w:val="24"/>
          <w:szCs w:val="20"/>
        </w:rPr>
        <w:t>ts Reserved</w:t>
      </w:r>
      <w:bookmarkEnd w:id="8"/>
      <w:bookmarkEnd w:id="9"/>
      <w:bookmarkEnd w:id="10"/>
      <w:bookmarkEnd w:id="11"/>
    </w:p>
    <w:p>
      <w:pPr>
        <w:widowControl/>
        <w:jc w:val="left"/>
      </w:pPr>
      <w:r>
        <w:br w:type="page"/>
      </w:r>
    </w:p>
    <w:p>
      <w:pPr>
        <w:pStyle w:val="9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276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转专业</w:t>
      </w:r>
      <w:r>
        <w:rPr>
          <w:rFonts w:hint="eastAsia" w:cs="Times New Roman" w:asciiTheme="minorEastAsia" w:hAnsiTheme="minorEastAsia"/>
          <w:b/>
          <w:color w:val="4472C4"/>
          <w:kern w:val="0"/>
          <w:sz w:val="30"/>
        </w:rPr>
        <w:t>操作流程</w: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1865630</wp:posOffset>
                </wp:positionH>
                <wp:positionV relativeFrom="page">
                  <wp:posOffset>1460500</wp:posOffset>
                </wp:positionV>
                <wp:extent cx="1608455" cy="612140"/>
                <wp:effectExtent l="0" t="0" r="10795" b="1714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6120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设置可转专业学生范围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（教务处管理员）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6.9pt;margin-top:115pt;height:48.2pt;width:126.65pt;mso-position-vertical-relative:page;z-index:251659264;v-text-anchor:middle;mso-width-relative:page;mso-height-relative:page;" fillcolor="#FFFFFF" filled="t" stroked="t" coordsize="21600,21600" o:gfxdata="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/EYxDbAAAA&#10;CwEAAA8AAAAAAAAAAQAgAAAAIgAAAGRycy9kb3ducmV2LnhtbFBLAQIUABQAAAAIAIdO4kBZ83h0&#10;jAIAAN4EAAAOAAAAAAAAAAEAIAAAACoBAABkcnMvZTJvRG9jLnhtbFBLBQYAAAAABgAGAFkBAAAo&#10;BgAAAAA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设置可转专业学生范围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（教务处管理员）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904875</wp:posOffset>
                </wp:positionV>
                <wp:extent cx="228600" cy="257175"/>
                <wp:effectExtent l="12700" t="12700" r="25400" b="15875"/>
                <wp:wrapNone/>
                <wp:docPr id="99" name="下箭头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0.2pt;margin-top:71.25pt;height:20.25pt;width:18pt;z-index:251769856;v-text-anchor:middle;mso-width-relative:page;mso-height-relative:page;" fillcolor="#FFFFFF" filled="t" stroked="t" coordsize="21600,21600" o:gfxdata="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cxQQHYAAAACwEAAA8AAAAAAAAAAQAgAAAAIgAAAGRycy9kb3ducmV2LnhtbFBLAQIUABQA&#10;AAAIAIdO4kBGEI4UYgIAALYEAAAOAAAAAAAAAAEAIAAAACcBAABkcnMvZTJvRG9jLnhtbFBLBQYA&#10;AAAABgAGAFkBAAD7BQAAAAA=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38100</wp:posOffset>
                </wp:positionV>
                <wp:extent cx="228600" cy="257175"/>
                <wp:effectExtent l="12700" t="12700" r="25400" b="15875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.2pt;margin-top:3pt;height:20.25pt;width:18pt;z-index:251665408;v-text-anchor:middle;mso-width-relative:page;mso-height-relative:page;" fillcolor="#FFFFFF" filled="t" stroked="t" coordsize="21600,21600" o:gfxdata="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lBh47WAAAACAEAAA8AAAAAAAAAAQAgAAAAIgAAAGRycy9kb3ducmV2LnhtbFBLAQIUABQA&#10;AAAIAIdO4kAOB+R6ZAIAALYEAAAOAAAAAAAAAAEAIAAAACUBAABkcnMvZTJvRG9jLnhtbFBLBQYA&#10;AAAABgAGAFkBAAD7BQAAAAA=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ge">
                  <wp:posOffset>2467610</wp:posOffset>
                </wp:positionV>
                <wp:extent cx="2122805" cy="611505"/>
                <wp:effectExtent l="12700" t="12700" r="17145" b="2349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805" cy="61150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设置转专业各阶段起止时间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教务处</w:t>
                            </w:r>
                            <w:r>
                              <w:rPr>
                                <w:rFonts w:hint="eastAsia"/>
                              </w:rPr>
                              <w:t>管理员）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8.15pt;margin-top:194.3pt;height:48.15pt;width:167.15pt;mso-position-vertical-relative:page;z-index:251660288;v-text-anchor:middle;mso-width-relative:page;mso-height-relative:page;" fillcolor="#FFFFFF" filled="t" stroked="t" coordsize="21600,21600" o:gfxdata="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vTRUz2wAAAAsB&#10;AAAPAAAAAAAAAAEAIAAAACIAAABkcnMvZG93bnJldi54bWxQSwECFAAUAAAACACHTuJAc0X1i4oC&#10;AADeBAAADgAAAAAAAAABACAAAAAqAQAAZHJzL2Uyb0RvYy54bWxQSwUGAAAAAAYABgBZAQAAJgYA&#10;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设置转专业各阶段起止时间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教务处</w:t>
                      </w:r>
                      <w:r>
                        <w:rPr>
                          <w:rFonts w:hint="eastAsia"/>
                        </w:rPr>
                        <w:t>管理员）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78105</wp:posOffset>
                </wp:positionV>
                <wp:extent cx="228600" cy="257175"/>
                <wp:effectExtent l="12700" t="12700" r="25400" b="15875"/>
                <wp:wrapNone/>
                <wp:docPr id="96" name="下箭头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.45pt;margin-top:6.15pt;height:20.25pt;width:18pt;z-index:251745280;v-text-anchor:middle;mso-width-relative:page;mso-height-relative:page;" fillcolor="#FFFFFF" filled="t" stroked="t" coordsize="21600,21600" o:gfxdata="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7JdWt1wAAAAkBAAAPAAAAAAAAAAEAIAAAACIAAABkcnMvZG93bnJldi54bWxQSwECFAAU&#10;AAAACACHTuJAvPO61WQCAAC2BAAADgAAAAAAAAABACAAAAAmAQAAZHJzL2Uyb0RvYy54bWxQSwUG&#10;AAAAAAYABgBZAQAA/AUAAAAA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ge">
                  <wp:posOffset>3484245</wp:posOffset>
                </wp:positionV>
                <wp:extent cx="1608455" cy="611505"/>
                <wp:effectExtent l="0" t="0" r="10795" b="1714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61150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学生开始转专业申请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学生端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0.65pt;margin-top:274.35pt;height:48.15pt;width:126.65pt;mso-position-vertical-relative:page;z-index:251662336;v-text-anchor:middle;mso-width-relative:page;mso-height-relative:page;" fillcolor="#FFFFFF" filled="t" stroked="t" coordsize="21600,21600" o:gfxdata="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O2QxqPaAAAACwEA&#10;AA8AAAAAAAAAAQAgAAAAIgAAAGRycy9kb3ducmV2LnhtbFBLAQIUABQAAAAIAIdO4kCfdd5ZigIA&#10;AN4EAAAOAAAAAAAAAAEAIAAAACkBAABkcnMvZTJvRG9jLnhtbFBLBQYAAAAABgAGAFkBAAAlBgAA&#10;AAA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学生开始转专业申请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学生端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136525</wp:posOffset>
                </wp:positionV>
                <wp:extent cx="228600" cy="257175"/>
                <wp:effectExtent l="12700" t="12700" r="25400" b="15875"/>
                <wp:wrapNone/>
                <wp:docPr id="97" name="下箭头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.45pt;margin-top:10.75pt;height:20.25pt;width:18pt;z-index:251753472;v-text-anchor:middle;mso-width-relative:page;mso-height-relative:page;" fillcolor="#FFFFFF" filled="t" stroked="t" coordsize="21600,21600" o:gfxdata="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ZyIwHYAAAACQEAAA8AAAAAAAAAAQAgAAAAIgAAAGRycy9kb3ducmV2LnhtbFBLAQIUABQA&#10;AAAIAIdO4kChLEnkYgIAALYEAAAOAAAAAAAAAAEAIAAAACcBAABkcnMvZTJvRG9jLnhtbFBLBQYA&#10;AAAABgAGAFkBAAD7BQAAAAA=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ge">
                  <wp:posOffset>4472305</wp:posOffset>
                </wp:positionV>
                <wp:extent cx="1739265" cy="611505"/>
                <wp:effectExtent l="0" t="0" r="13970" b="17145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153" cy="61150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转出院系初审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（院系管理员）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3.55pt;margin-top:352.15pt;height:48.15pt;width:136.95pt;mso-position-vertical-relative:page;z-index:251663360;v-text-anchor:middle;mso-width-relative:page;mso-height-relative:page;" fillcolor="#FFFFFF" filled="t" stroked="t" coordsize="21600,21600" o:gfxdata="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6vdK12gAAAAsB&#10;AAAPAAAAAAAAAAEAIAAAACIAAABkcnMvZG93bnJldi54bWxQSwECFAAUAAAACACHTuJACH0ErIsC&#10;AADeBAAADgAAAAAAAAABACAAAAApAQAAZHJzL2Uyb0RvYy54bWxQSwUGAAAAAAYABgBZAQAAJgYA&#10;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转出院系初审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（院系管理员）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167005</wp:posOffset>
                </wp:positionV>
                <wp:extent cx="228600" cy="257175"/>
                <wp:effectExtent l="12700" t="12700" r="25400" b="15875"/>
                <wp:wrapNone/>
                <wp:docPr id="98" name="下箭头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.45pt;margin-top:13.15pt;height:20.25pt;width:18pt;z-index:251761664;v-text-anchor:middle;mso-width-relative:page;mso-height-relative:page;" fillcolor="#FFFFFF" filled="t" stroked="t" coordsize="21600,21600" o:gfxdata="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kanbvYAAAACQEAAA8AAAAAAAAAAQAgAAAAIgAAAGRycy9kb3ducmV2LnhtbFBLAQIUABQA&#10;AAAIAIdO4kBbz30lYgIAALYEAAAOAAAAAAAAAAEAIAAAACcBAABkcnMvZTJvRG9jLnhtbFBLBQYA&#10;AAAABgAGAFkBAAD7BQAAAAA=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ge">
                  <wp:posOffset>5431790</wp:posOffset>
                </wp:positionV>
                <wp:extent cx="1748155" cy="640080"/>
                <wp:effectExtent l="0" t="0" r="24130" b="26670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118" cy="64008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转出院系终审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（管理员）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.3pt;margin-top:427.7pt;height:50.4pt;width:137.65pt;mso-position-vertical-relative:page;z-index:251664384;v-text-anchor:middle;mso-width-relative:page;mso-height-relative:page;" fillcolor="#FFFFFF" filled="t" stroked="t" coordsize="21600,21600" o:gfxdata="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QJloLbAAAA&#10;CwEAAA8AAAAAAAAAAQAgAAAAIgAAAGRycy9kb3ducmV2LnhtbFBLAQIUABQAAAAIAIdO4kBFuOJh&#10;jAIAAOAEAAAOAAAAAAAAAAEAIAAAACoBAABkcnMvZTJvRG9jLnhtbFBLBQYAAAAABgAGAFkBAAAo&#10;BgAAAAA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转出院系终审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（管理员）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73025</wp:posOffset>
                </wp:positionV>
                <wp:extent cx="228600" cy="257175"/>
                <wp:effectExtent l="23495" t="37465" r="43180" b="38735"/>
                <wp:wrapNone/>
                <wp:docPr id="104" name="下箭头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8.7pt;margin-top:5.75pt;height:20.25pt;width:18pt;rotation:2949120f;z-index:252261376;v-text-anchor:middle;mso-width-relative:page;mso-height-relative:page;" fillcolor="#FFFFFF" filled="t" stroked="t" coordsize="21600,21600" o:gfxdata="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+CkkA2AAAAAkBAAAPAAAAAAAAAAEAIAAAACIAAABk&#10;cnMvZG93bnJldi54bWxQSwECFAAUAAAACACHTuJA9YqkOrECAABOBQAADgAAAAAAAAABACAAAAAn&#10;AQAAZHJzL2Uyb0RvYy54bWxQSwUGAAAAAAYABgBZAQAASgYAAAAA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3581400</wp:posOffset>
                </wp:positionH>
                <wp:positionV relativeFrom="page">
                  <wp:posOffset>6433185</wp:posOffset>
                </wp:positionV>
                <wp:extent cx="1809750" cy="657860"/>
                <wp:effectExtent l="12700" t="12700" r="25400" b="15240"/>
                <wp:wrapNone/>
                <wp:docPr id="95" name="流程图: 可选过程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578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转入院系初审（第二志愿）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院系</w:t>
                            </w:r>
                            <w:r>
                              <w:rPr>
                                <w:rFonts w:hint="eastAsia"/>
                              </w:rPr>
                              <w:t>管理员）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2pt;margin-top:506.55pt;height:51.8pt;width:142.5pt;mso-position-horizontal-relative:margin;mso-position-vertical-relative:page;z-index:251737088;v-text-anchor:middle;mso-width-relative:page;mso-height-relative:page;" fillcolor="#FFFFFF" filled="t" stroked="t" coordsize="21600,21600" o:gfxdata="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qbhXbaAAAA&#10;DQEAAA8AAAAAAAAAAQAgAAAAIgAAAGRycy9kb3ducmV2LnhtbFBLAQIUABQAAAAIAIdO4kDsypbV&#10;jQIAAOAEAAAOAAAAAAAAAAEAIAAAACkBAABkcnMvZTJvRG9jLnhtbFBLBQYAAAAABgAGAFkBAAAo&#10;BgAAAAA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转入院系初审（第二志愿）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院系</w:t>
                      </w:r>
                      <w:r>
                        <w:rPr>
                          <w:rFonts w:hint="eastAsia"/>
                        </w:rPr>
                        <w:t>管理员）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ge">
                  <wp:posOffset>6424930</wp:posOffset>
                </wp:positionV>
                <wp:extent cx="1753870" cy="640080"/>
                <wp:effectExtent l="12700" t="12700" r="24130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64008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转入院系初审（第一志愿）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院系</w:t>
                            </w:r>
                            <w:r>
                              <w:rPr>
                                <w:rFonts w:hint="eastAsia"/>
                              </w:rPr>
                              <w:t>管理员）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.3pt;margin-top:505.9pt;height:50.4pt;width:138.1pt;mso-position-vertical-relative:page;z-index:251671552;v-text-anchor:middle;mso-width-relative:page;mso-height-relative:page;" fillcolor="#FFFFFF" filled="t" stroked="t" coordsize="21600,21600" o:gfxdata="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P5aC62AAAAAwB&#10;AAAPAAAAAAAAAAEAIAAAACIAAABkcnMvZG93bnJldi54bWxQSwECFAAUAAAACACHTuJAy4Wzx40C&#10;AADeBAAADgAAAAAAAAABACAAAAAnAQAAZHJzL2Uyb0RvYy54bWxQSwUGAAAAAAYABgBZAQAAJgYA&#10;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转入院系初审（第一志愿）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院系</w:t>
                      </w:r>
                      <w:r>
                        <w:rPr>
                          <w:rFonts w:hint="eastAsia"/>
                        </w:rPr>
                        <w:t>管理员）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86368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217170</wp:posOffset>
                </wp:positionV>
                <wp:extent cx="228600" cy="257175"/>
                <wp:effectExtent l="57150" t="8890" r="28575" b="67310"/>
                <wp:wrapNone/>
                <wp:docPr id="111" name="下箭头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60000"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1.2pt;margin-top:17.1pt;height:20.25pt;width:18pt;rotation:-7798784f;z-index:252986368;v-text-anchor:middle;mso-width-relative:page;mso-height-relative:page;" fillcolor="#FFFFFF" filled="t" stroked="t" coordsize="21600,21600" o:gfxdata="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N5QmX/WAAAACQEAAA8AAAAAAAAAAQAgAAAAIgAAAGRy&#10;cy9kb3ducmV2LnhtbFBLAQIUABQAAAAIAIdO4kBM/3gzsgIAAE8FAAAOAAAAAAAAAAEAIAAAACUB&#10;AABkcnMvZTJvRG9jLnhtbFBLBQYAAAAABgAGAFkBAABJBgAAAAA=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431552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8255</wp:posOffset>
                </wp:positionV>
                <wp:extent cx="228600" cy="257175"/>
                <wp:effectExtent l="57150" t="8890" r="28575" b="67310"/>
                <wp:wrapNone/>
                <wp:docPr id="112" name="下箭头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60000"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.2pt;margin-top:0.65pt;height:20.25pt;width:18pt;rotation:-7798784f;z-index:254315520;v-text-anchor:middle;mso-width-relative:page;mso-height-relative:page;" fillcolor="#FFFFFF" filled="t" stroked="t" coordsize="21600,21600" o:gfxdata="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HauyXzUAAAACAEAAA8AAAAAAAAAAQAgAAAAIgAAAGRycy9k&#10;b3ducmV2LnhtbFBLAQIUABQAAAAIAIdO4kAP196fsQIAAE8FAAAOAAAAAAAAAAEAIAAAACMBAABk&#10;cnMvZTJvRG9jLnhtbFBLBQYAAAAABgAGAFkBAABGBgAAAAA=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8255</wp:posOffset>
                </wp:positionV>
                <wp:extent cx="228600" cy="257175"/>
                <wp:effectExtent l="12700" t="12700" r="25400" b="15875"/>
                <wp:wrapNone/>
                <wp:docPr id="100" name="下箭头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4.2pt;margin-top:0.65pt;height:20.25pt;width:18pt;z-index:251778048;v-text-anchor:middle;mso-width-relative:page;mso-height-relative:page;" fillcolor="#FFFFFF" filled="t" stroked="t" coordsize="21600,21600" o:gfxdata="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bs1S4NYAAAAIAQAADwAAAAAAAAABACAAAAAiAAAAZHJzL2Rvd25yZXYu&#10;eG1sUEsBAhQAFAAAAAgAh07iQPcQiUmoAgAAQAUAAA4AAAAAAAAAAQAgAAAAJQEAAGRycy9lMm9E&#10;b2MueG1sUEsFBgAAAAAGAAYAWQEAAD8GAAAAAA==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27305</wp:posOffset>
                </wp:positionV>
                <wp:extent cx="228600" cy="257175"/>
                <wp:effectExtent l="12700" t="12700" r="25400" b="15875"/>
                <wp:wrapNone/>
                <wp:docPr id="103" name="下箭头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6.2pt;margin-top:2.15pt;height:20.25pt;width:18pt;z-index:252140544;v-text-anchor:middle;mso-width-relative:page;mso-height-relative:page;" fillcolor="#FFFFFF" filled="t" stroked="t" coordsize="21600,21600" o:gfxdata="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szZvqdcAAAAIAQAADwAAAAAAAAABACAAAAAiAAAAZHJzL2Rvd25y&#10;ZXYueG1sUEsBAhQAFAAAAAgAh07iQC5z7Y6qAgAAQAUAAA4AAAAAAAAAAQAgAAAAJgEAAGRycy9l&#10;Mm9Eb2MueG1sUEsFBgAAAAAGAAYAWQEAAEIGAAAAAA==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5644672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8255</wp:posOffset>
                </wp:positionV>
                <wp:extent cx="228600" cy="257175"/>
                <wp:effectExtent l="57150" t="8890" r="28575" b="67310"/>
                <wp:wrapNone/>
                <wp:docPr id="113" name="下箭头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60000"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6.2pt;margin-top:0.65pt;height:20.25pt;width:18pt;rotation:-7798784f;z-index:255644672;v-text-anchor:middle;mso-width-relative:page;mso-height-relative:page;" fillcolor="#FFFFFF" filled="t" stroked="t" coordsize="21600,21600" o:gfxdata="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Pdn1l1AAAAAgBAAAPAAAAAAAAAAEAIAAAACIAAABkcnMv&#10;ZG93bnJldi54bWxQSwECFAAUAAAACACHTuJA8TJsTbICAABPBQAADgAAAAAAAAABACAAAAAjAQAA&#10;ZHJzL2Uyb0RvYy54bWxQSwUGAAAAAAYABgBZAQAARwYAAAAA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3619500</wp:posOffset>
                </wp:positionH>
                <wp:positionV relativeFrom="page">
                  <wp:posOffset>7433310</wp:posOffset>
                </wp:positionV>
                <wp:extent cx="1762125" cy="657860"/>
                <wp:effectExtent l="12700" t="12700" r="15875" b="15240"/>
                <wp:wrapNone/>
                <wp:docPr id="94" name="流程图: 可选过程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578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转入院系终审（第二志愿）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院系</w:t>
                            </w:r>
                            <w:r>
                              <w:rPr>
                                <w:rFonts w:hint="eastAsia"/>
                              </w:rPr>
                              <w:t>管理员）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5pt;margin-top:585.3pt;height:51.8pt;width:138.75pt;mso-position-horizontal-relative:margin;mso-position-vertical-relative:page;z-index:251720704;v-text-anchor:middle;mso-width-relative:page;mso-height-relative:page;" fillcolor="#FFFFFF" filled="t" stroked="t" coordsize="21600,21600" o:gfxdata="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ppi2ZNsA&#10;AAANAQAADwAAAAAAAAABACAAAAAiAAAAZHJzL2Rvd25yZXYueG1sUEsBAhQAFAAAAAgAh07iQIrq&#10;lkaOAgAA4AQAAA4AAAAAAAAAAQAgAAAAKgEAAGRycy9lMm9Eb2MueG1sUEsFBgAAAAAGAAYAWQEA&#10;ACoGAAAAAA=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转入院系终审（第二志愿）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院系</w:t>
                      </w:r>
                      <w:r>
                        <w:rPr>
                          <w:rFonts w:hint="eastAsia"/>
                        </w:rPr>
                        <w:t>管理员）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ge">
                  <wp:posOffset>7421880</wp:posOffset>
                </wp:positionV>
                <wp:extent cx="1743075" cy="640080"/>
                <wp:effectExtent l="12700" t="12700" r="1587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4008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转入院系终审（第一志愿）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院系</w:t>
                            </w:r>
                            <w:r>
                              <w:rPr>
                                <w:rFonts w:hint="eastAsia"/>
                              </w:rPr>
                              <w:t>管理员）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.95pt;margin-top:584.4pt;height:50.4pt;width:137.25pt;mso-position-vertical-relative:page;z-index:251661312;v-text-anchor:middle;mso-width-relative:page;mso-height-relative:page;" fillcolor="#FFFFFF" filled="t" stroked="t" coordsize="21600,21600" o:gfxdata="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4ENG3aAAAA&#10;DAEAAA8AAAAAAAAAAQAgAAAAIgAAAGRycy9kb3ducmV2LnhtbFBLAQIUABQAAAAIAIdO4kDWMJTp&#10;jQIAAN4EAAAOAAAAAAAAAAEAIAAAACkBAABkcnMvZTJvRG9jLnhtbFBLBQYAAAAABgAGAFkBAAAo&#10;BgAAAAA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转入院系终审（第一志愿）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院系</w:t>
                      </w:r>
                      <w:r>
                        <w:rPr>
                          <w:rFonts w:hint="eastAsia"/>
                        </w:rPr>
                        <w:t>管理员）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865536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209550</wp:posOffset>
                </wp:positionV>
                <wp:extent cx="228600" cy="257175"/>
                <wp:effectExtent l="31750" t="22225" r="63500" b="44450"/>
                <wp:wrapNone/>
                <wp:docPr id="109" name="下箭头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000"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1.2pt;margin-top:16.5pt;height:20.25pt;width:18pt;rotation:2293760f;z-index:252865536;v-text-anchor:middle;mso-width-relative:page;mso-height-relative:page;" fillcolor="#FFFFFF" filled="t" stroked="t" coordsize="21600,21600" o:gfxdata="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Bzpm+LaAAAACQEAAA8AAAAAAAAAAQAgAAAAIgAA&#10;AGRycy9kb3ducmV2LnhtbFBLAQIUABQAAAAIAIdO4kAavsfSsQIAAE4FAAAOAAAAAAAAAAEAIAAA&#10;ACkBAABkcnMvZTJvRG9jLnhtbFBLBQYAAAAABgAGAFkBAABMBgAAAAA=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-9525</wp:posOffset>
                </wp:positionV>
                <wp:extent cx="228600" cy="257175"/>
                <wp:effectExtent l="41275" t="32385" r="25400" b="62865"/>
                <wp:wrapNone/>
                <wp:docPr id="101" name="下箭头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00000"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2.45pt;margin-top:-0.75pt;height:20.25pt;width:18pt;rotation:-3604480f;z-index:251898880;v-text-anchor:middle;mso-width-relative:page;mso-height-relative:page;" fillcolor="#FFFFFF" filled="t" stroked="t" coordsize="21600,21600" o:gfxdata="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cS9Eb2QAAAAkBAAAPAAAAAAAAAAEAIAAAACIA&#10;AABkcnMvZG93bnJldi54bWxQSwECFAAUAAAACACHTuJApU2IO7MCAABPBQAADgAAAAAAAAABACAA&#10;AAAoAQAAZHJzL2Uyb0RvYy54bWxQSwUGAAAAAAYABgBZAQAATQYAAAAA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1866900</wp:posOffset>
                </wp:positionH>
                <wp:positionV relativeFrom="page">
                  <wp:posOffset>8395335</wp:posOffset>
                </wp:positionV>
                <wp:extent cx="1666875" cy="657860"/>
                <wp:effectExtent l="12700" t="12700" r="15875" b="15240"/>
                <wp:wrapNone/>
                <wp:docPr id="93" name="流程图: 可选过程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578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转入学生信息调整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院系</w:t>
                            </w:r>
                            <w:r>
                              <w:rPr>
                                <w:rFonts w:hint="eastAsia"/>
                              </w:rPr>
                              <w:t>管理员）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7pt;margin-top:661.05pt;height:51.8pt;width:131.25pt;mso-position-horizontal-relative:margin;mso-position-vertical-relative:page;z-index:251704320;v-text-anchor:middle;mso-width-relative:page;mso-height-relative:page;" fillcolor="#FFFFFF" filled="t" stroked="t" coordsize="21600,21600" o:gfxdata="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IK6lx&#10;3AAAAA0BAAAPAAAAAAAAAAEAIAAAACIAAABkcnMvZG93bnJldi54bWxQSwECFAAUAAAACACHTuJA&#10;gxo6AY8CAADgBAAADgAAAAAAAAABACAAAAArAQAAZHJzL2Uyb0RvYy54bWxQSwUGAAAAAAYABgBZ&#10;AQAALAYA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转入学生信息调整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院系</w:t>
                      </w:r>
                      <w:r>
                        <w:rPr>
                          <w:rFonts w:hint="eastAsia"/>
                        </w:rPr>
                        <w:t>管理员）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116205</wp:posOffset>
                </wp:positionV>
                <wp:extent cx="228600" cy="257175"/>
                <wp:effectExtent l="12700" t="12700" r="25400" b="15875"/>
                <wp:wrapNone/>
                <wp:docPr id="102" name="下箭头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2.95pt;margin-top:9.15pt;height:20.25pt;width:18pt;z-index:252019712;v-text-anchor:middle;mso-width-relative:page;mso-height-relative:page;" fillcolor="#FFFFFF" filled="t" stroked="t" coordsize="21600,21600" o:gfxdata="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tdsup9cAAAAJAQAADwAAAAAAAAABACAAAAAiAAAAZHJzL2Rvd25y&#10;ZXYueG1sUEsBAhQAFAAAAAgAh07iQKav4XqqAgAAQAUAAA4AAAAAAAAAAQAgAAAAJgEAAGRycy9l&#10;Mm9Eb2MueG1sUEsFBgAAAAAGAAYAWQEAAEIGAAAAAA==&#10;" adj="12000,5400">
                <v:fill on="t" focussize="0,0"/>
                <v:stroke weight="2pt" color="#F796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1866900</wp:posOffset>
                </wp:positionH>
                <wp:positionV relativeFrom="page">
                  <wp:posOffset>9443085</wp:posOffset>
                </wp:positionV>
                <wp:extent cx="1666875" cy="657860"/>
                <wp:effectExtent l="12700" t="12700" r="15875" b="1524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578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教务处最终审核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教务处</w:t>
                            </w:r>
                            <w:r>
                              <w:rPr>
                                <w:rFonts w:hint="eastAsia"/>
                              </w:rPr>
                              <w:t>管理员）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7pt;margin-top:743.55pt;height:51.8pt;width:131.25pt;mso-position-horizontal-relative:margin;mso-position-vertical-relative:page;z-index:251687936;v-text-anchor:middle;mso-width-relative:page;mso-height-relative:page;" fillcolor="#FFFFFF" filled="t" stroked="t" coordsize="21600,21600" o:gfxdata="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abUW23AAA&#10;AA0BAAAPAAAAAAAAAAEAIAAAACIAAABkcnMvZG93bnJldi54bWxQSwECFAAUAAAACACHTuJAnMRg&#10;uIwCAADeBAAADgAAAAAAAAABACAAAAArAQAAZHJzL2Uyb0RvYy54bWxQSwUGAAAAAAYABgBZAQAA&#10;KQYAAAAA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教务处最终审核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教务处</w:t>
                      </w:r>
                      <w:r>
                        <w:rPr>
                          <w:rFonts w:hint="eastAsia"/>
                        </w:rPr>
                        <w:t>管理员）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rPr>
          <w:sz w:val="24"/>
          <w:szCs w:val="24"/>
        </w:rPr>
      </w:pPr>
    </w:p>
    <w:p>
      <w:pPr>
        <w:pStyle w:val="9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276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设置学生可转专业范围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：【教学管理】—【</w:t>
      </w:r>
      <w:r>
        <w:rPr>
          <w:rFonts w:hint="eastAsia"/>
          <w:sz w:val="28"/>
          <w:szCs w:val="28"/>
          <w:lang w:val="en-US" w:eastAsia="zh-CN"/>
        </w:rPr>
        <w:t>转专业管理</w:t>
      </w:r>
      <w:r>
        <w:rPr>
          <w:rFonts w:hint="eastAsia"/>
          <w:sz w:val="28"/>
          <w:szCs w:val="28"/>
        </w:rPr>
        <w:t>】—【</w:t>
      </w:r>
      <w:r>
        <w:rPr>
          <w:rFonts w:hint="eastAsia"/>
          <w:sz w:val="28"/>
          <w:szCs w:val="28"/>
          <w:lang w:val="en-US" w:eastAsia="zh-CN"/>
        </w:rPr>
        <w:t>名单方案</w:t>
      </w:r>
      <w:r>
        <w:rPr>
          <w:rFonts w:hint="eastAsia"/>
          <w:sz w:val="28"/>
          <w:szCs w:val="28"/>
        </w:rPr>
        <w:t>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菜单界面如下：</w:t>
      </w:r>
    </w:p>
    <w:p>
      <w:r>
        <w:drawing>
          <wp:inline distT="0" distB="0" distL="114300" distR="114300">
            <wp:extent cx="5270500" cy="1562100"/>
            <wp:effectExtent l="0" t="0" r="6350" b="0"/>
            <wp:docPr id="1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选择学期后，点击“添加”按钮，可以新添加名单方案（在设置转专业批次时会应用到）</w:t>
      </w:r>
    </w:p>
    <w:p>
      <w:pPr>
        <w:pStyle w:val="9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添加完名单方案后，勾选方案，点击“初始化学生”，可进入该方案的名单维护界面进行学生名单维护</w:t>
      </w:r>
    </w:p>
    <w:p>
      <w:pPr>
        <w:pStyle w:val="9"/>
        <w:numPr>
          <w:ilvl w:val="0"/>
          <w:numId w:val="0"/>
        </w:numPr>
        <w:ind w:leftChars="0"/>
        <w:rPr>
          <w:sz w:val="28"/>
          <w:szCs w:val="28"/>
        </w:rPr>
      </w:pPr>
      <w:r>
        <w:drawing>
          <wp:inline distT="0" distB="0" distL="114300" distR="114300">
            <wp:extent cx="5271135" cy="2138680"/>
            <wp:effectExtent l="0" t="0" r="5715" b="13970"/>
            <wp:docPr id="1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>
      <w:pPr>
        <w:pStyle w:val="9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>
      <w:pPr>
        <w:pStyle w:val="9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276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设置转专业各阶段起止时间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：【教学管理】—【</w:t>
      </w:r>
      <w:r>
        <w:rPr>
          <w:rFonts w:hint="eastAsia"/>
          <w:sz w:val="28"/>
          <w:szCs w:val="28"/>
          <w:lang w:val="en-US" w:eastAsia="zh-CN"/>
        </w:rPr>
        <w:t>转专业管理</w:t>
      </w:r>
      <w:r>
        <w:rPr>
          <w:rFonts w:hint="eastAsia"/>
          <w:sz w:val="28"/>
          <w:szCs w:val="28"/>
        </w:rPr>
        <w:t>】—【</w:t>
      </w:r>
      <w:r>
        <w:rPr>
          <w:rFonts w:hint="eastAsia"/>
          <w:sz w:val="28"/>
          <w:szCs w:val="28"/>
          <w:lang w:val="en-US" w:eastAsia="zh-CN"/>
        </w:rPr>
        <w:t>批次管理</w:t>
      </w:r>
      <w:r>
        <w:rPr>
          <w:rFonts w:hint="eastAsia"/>
          <w:sz w:val="28"/>
          <w:szCs w:val="28"/>
        </w:rPr>
        <w:t>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菜单界面如下：</w:t>
      </w:r>
    </w:p>
    <w:p>
      <w:pPr>
        <w:pStyle w:val="9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>
      <w:pPr>
        <w:pStyle w:val="9"/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7325" cy="1480185"/>
            <wp:effectExtent l="0" t="0" r="9525" b="5715"/>
            <wp:docPr id="1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widowControl w:val="0"/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选择学期后，点击“新建”按钮，进行各阶段起止时间设置（要求上一阶段结束时间，必须早于下一阶段开始时间；但转入院系初审和终审除外，因第一二志愿同时审核的关系，两者需同时进行）</w:t>
      </w:r>
    </w:p>
    <w:p>
      <w:pPr>
        <w:pStyle w:val="9"/>
        <w:widowControl w:val="0"/>
        <w:numPr>
          <w:ilvl w:val="0"/>
          <w:numId w:val="0"/>
        </w:numPr>
        <w:ind w:leftChars="0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9865" cy="1868805"/>
            <wp:effectExtent l="0" t="0" r="6985" b="17145"/>
            <wp:docPr id="1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其中，“学生名单方案”取自上一步创建的学生名单</w:t>
      </w:r>
    </w:p>
    <w:p>
      <w:pPr>
        <w:pStyle w:val="9"/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pStyle w:val="9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276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学生申请转专业报名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学生端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  <w:lang w:val="en-US" w:eastAsia="zh-CN"/>
        </w:rPr>
        <w:t>我的</w:t>
      </w:r>
      <w:r>
        <w:rPr>
          <w:rFonts w:hint="eastAsia"/>
          <w:sz w:val="28"/>
          <w:szCs w:val="28"/>
        </w:rPr>
        <w:t>】—【</w:t>
      </w:r>
      <w:r>
        <w:rPr>
          <w:rFonts w:hint="eastAsia"/>
          <w:sz w:val="28"/>
          <w:szCs w:val="28"/>
          <w:lang w:val="en-US" w:eastAsia="zh-CN"/>
        </w:rPr>
        <w:t>转专业申请</w:t>
      </w:r>
      <w:r>
        <w:rPr>
          <w:rFonts w:hint="eastAsia"/>
          <w:sz w:val="28"/>
          <w:szCs w:val="28"/>
        </w:rPr>
        <w:t>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菜单界面如下：</w:t>
      </w:r>
    </w:p>
    <w:p>
      <w:pPr>
        <w:pStyle w:val="9"/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1135" cy="912495"/>
            <wp:effectExtent l="0" t="0" r="5715" b="1905"/>
            <wp:docPr id="1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widowControl w:val="0"/>
        <w:numPr>
          <w:ilvl w:val="0"/>
          <w:numId w:val="4"/>
        </w:numPr>
        <w:ind w:left="425" w:leftChars="0" w:hanging="425" w:firstLineChars="0"/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点击“申请”按钮，即可进入转专业申请界面</w:t>
      </w:r>
    </w:p>
    <w:p>
      <w:pPr>
        <w:pStyle w:val="9"/>
        <w:widowControl w:val="0"/>
        <w:numPr>
          <w:ilvl w:val="0"/>
          <w:numId w:val="0"/>
        </w:numPr>
        <w:ind w:leftChars="0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9865" cy="4280535"/>
            <wp:effectExtent l="0" t="0" r="6985" b="5715"/>
            <wp:docPr id="1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8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填写申请表后，点击“提交”按钮即可</w:t>
      </w:r>
    </w:p>
    <w:p>
      <w:pPr>
        <w:pStyle w:val="9"/>
        <w:widowControl w:val="0"/>
        <w:numPr>
          <w:ilvl w:val="0"/>
          <w:numId w:val="4"/>
        </w:numPr>
        <w:ind w:left="425" w:leftChars="0" w:hanging="425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在“我的申请记录”中可以查询到已申请的记录和审核进度</w:t>
      </w:r>
    </w:p>
    <w:p>
      <w:pPr>
        <w:pStyle w:val="9"/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2555875"/>
            <wp:effectExtent l="0" t="0" r="8255" b="15875"/>
            <wp:docPr id="1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>
      <w:pPr>
        <w:pStyle w:val="9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276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转出院系初审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：【教学管理】—【</w:t>
      </w:r>
      <w:r>
        <w:rPr>
          <w:rFonts w:hint="eastAsia"/>
          <w:sz w:val="28"/>
          <w:szCs w:val="28"/>
          <w:lang w:val="en-US" w:eastAsia="zh-CN"/>
        </w:rPr>
        <w:t>转专业管理</w:t>
      </w:r>
      <w:r>
        <w:rPr>
          <w:rFonts w:hint="eastAsia"/>
          <w:sz w:val="28"/>
          <w:szCs w:val="28"/>
        </w:rPr>
        <w:t>】—【</w:t>
      </w:r>
      <w:r>
        <w:rPr>
          <w:rFonts w:hint="eastAsia"/>
          <w:sz w:val="28"/>
          <w:szCs w:val="28"/>
          <w:lang w:val="en-US" w:eastAsia="zh-CN"/>
        </w:rPr>
        <w:t>转出院系初审</w:t>
      </w:r>
      <w:r>
        <w:rPr>
          <w:rFonts w:hint="eastAsia"/>
          <w:sz w:val="28"/>
          <w:szCs w:val="28"/>
        </w:rPr>
        <w:t>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菜单界面如下：</w:t>
      </w:r>
    </w:p>
    <w:p>
      <w:pPr>
        <w:pStyle w:val="9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267325" cy="1401445"/>
            <wp:effectExtent l="0" t="0" r="9525" b="8255"/>
            <wp:docPr id="12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勾选一个申请，点击“审核通过”或“审核不通过”即可进行审核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勾选一个申请，点击“查看成绩”，可以查看该学生的成绩单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左侧切换“状态”，可以查看相应审核状态的数据。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pStyle w:val="9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276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转出院系终审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：【教学管理】—【</w:t>
      </w:r>
      <w:r>
        <w:rPr>
          <w:rFonts w:hint="eastAsia"/>
          <w:sz w:val="28"/>
          <w:szCs w:val="28"/>
          <w:lang w:val="en-US" w:eastAsia="zh-CN"/>
        </w:rPr>
        <w:t>转专业管理</w:t>
      </w:r>
      <w:r>
        <w:rPr>
          <w:rFonts w:hint="eastAsia"/>
          <w:sz w:val="28"/>
          <w:szCs w:val="28"/>
        </w:rPr>
        <w:t>】—【</w:t>
      </w:r>
      <w:r>
        <w:rPr>
          <w:rFonts w:hint="eastAsia"/>
          <w:sz w:val="28"/>
          <w:szCs w:val="28"/>
          <w:lang w:val="en-US" w:eastAsia="zh-CN"/>
        </w:rPr>
        <w:t>转出院系终审</w:t>
      </w:r>
      <w:r>
        <w:rPr>
          <w:rFonts w:hint="eastAsia"/>
          <w:sz w:val="28"/>
          <w:szCs w:val="28"/>
        </w:rPr>
        <w:t>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菜单界面如下：</w:t>
      </w:r>
    </w:p>
    <w:p>
      <w:pPr>
        <w:pStyle w:val="9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267960" cy="1294765"/>
            <wp:effectExtent l="0" t="0" r="8890" b="635"/>
            <wp:docPr id="13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勾选一个申请，点击“审核通过”或“审核不通过”即可进行审核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勾选一个申请，点击“查看成绩”，可以查看该学生的成绩单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左侧切换“状态”，可以查看相应审核状态的数据。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pStyle w:val="9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276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转入院系初审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：【教学管理】—【</w:t>
      </w:r>
      <w:r>
        <w:rPr>
          <w:rFonts w:hint="eastAsia"/>
          <w:sz w:val="28"/>
          <w:szCs w:val="28"/>
          <w:lang w:val="en-US" w:eastAsia="zh-CN"/>
        </w:rPr>
        <w:t>转专业管理</w:t>
      </w:r>
      <w:r>
        <w:rPr>
          <w:rFonts w:hint="eastAsia"/>
          <w:sz w:val="28"/>
          <w:szCs w:val="28"/>
        </w:rPr>
        <w:t>】—【</w:t>
      </w:r>
      <w:r>
        <w:rPr>
          <w:rFonts w:hint="eastAsia"/>
          <w:sz w:val="28"/>
          <w:szCs w:val="28"/>
          <w:lang w:val="en-US" w:eastAsia="zh-CN"/>
        </w:rPr>
        <w:t>转出院系终审</w:t>
      </w:r>
      <w:r>
        <w:rPr>
          <w:rFonts w:hint="eastAsia"/>
          <w:sz w:val="28"/>
          <w:szCs w:val="28"/>
        </w:rPr>
        <w:t>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菜单界面如下：</w:t>
      </w:r>
    </w:p>
    <w:p>
      <w:pPr>
        <w:pStyle w:val="9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268595" cy="1122045"/>
            <wp:effectExtent l="0" t="0" r="8255" b="1905"/>
            <wp:docPr id="13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勾选一个申请，点击“审核通过”或“审核不通过”即可进行审核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勾选一个申请，点击“查看成绩”，可以查看该学生的成绩单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左侧切换“状态”，可以查看相应审核状态的数据。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志愿一审核不通过，即可进入第二志愿初审审核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</w:p>
    <w:p>
      <w:pPr>
        <w:pStyle w:val="9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276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转入院系终审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：【教学管理】—【</w:t>
      </w:r>
      <w:r>
        <w:rPr>
          <w:rFonts w:hint="eastAsia"/>
          <w:sz w:val="28"/>
          <w:szCs w:val="28"/>
          <w:lang w:val="en-US" w:eastAsia="zh-CN"/>
        </w:rPr>
        <w:t>转专业管理</w:t>
      </w:r>
      <w:r>
        <w:rPr>
          <w:rFonts w:hint="eastAsia"/>
          <w:sz w:val="28"/>
          <w:szCs w:val="28"/>
        </w:rPr>
        <w:t>】—【</w:t>
      </w:r>
      <w:r>
        <w:rPr>
          <w:rFonts w:hint="eastAsia"/>
          <w:sz w:val="28"/>
          <w:szCs w:val="28"/>
          <w:lang w:val="en-US" w:eastAsia="zh-CN"/>
        </w:rPr>
        <w:t>转入院系终审</w:t>
      </w:r>
      <w:r>
        <w:rPr>
          <w:rFonts w:hint="eastAsia"/>
          <w:sz w:val="28"/>
          <w:szCs w:val="28"/>
        </w:rPr>
        <w:t>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菜单界面如下：</w:t>
      </w:r>
    </w:p>
    <w:p>
      <w:pPr>
        <w:pStyle w:val="9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268595" cy="1122045"/>
            <wp:effectExtent l="0" t="0" r="8255" b="1905"/>
            <wp:docPr id="13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勾选一个申请，点击“审核通过”或“审核不通过”即可进行审核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勾选一个申请，点击“查看成绩”，可以查看该学生的成绩单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左侧切换“状态”，可以查看相应审核状态的数据。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>
      <w:pPr>
        <w:pStyle w:val="9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276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转入院系信息调整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：【教学管理】—【</w:t>
      </w:r>
      <w:r>
        <w:rPr>
          <w:rFonts w:hint="eastAsia"/>
          <w:sz w:val="28"/>
          <w:szCs w:val="28"/>
          <w:lang w:val="en-US" w:eastAsia="zh-CN"/>
        </w:rPr>
        <w:t>转专业管理</w:t>
      </w:r>
      <w:r>
        <w:rPr>
          <w:rFonts w:hint="eastAsia"/>
          <w:sz w:val="28"/>
          <w:szCs w:val="28"/>
        </w:rPr>
        <w:t>】—【</w:t>
      </w:r>
      <w:r>
        <w:rPr>
          <w:rFonts w:hint="eastAsia"/>
          <w:sz w:val="28"/>
          <w:szCs w:val="28"/>
          <w:lang w:val="en-US" w:eastAsia="zh-CN"/>
        </w:rPr>
        <w:t>转专业学生管理</w:t>
      </w:r>
      <w:r>
        <w:rPr>
          <w:rFonts w:hint="eastAsia"/>
          <w:sz w:val="28"/>
          <w:szCs w:val="28"/>
        </w:rPr>
        <w:t>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菜单界面如下：</w:t>
      </w:r>
    </w:p>
    <w:p>
      <w:r>
        <w:drawing>
          <wp:inline distT="0" distB="0" distL="114300" distR="114300">
            <wp:extent cx="5269865" cy="1148080"/>
            <wp:effectExtent l="0" t="0" r="6985" b="13970"/>
            <wp:docPr id="13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对于转入院系终审通过的学生，会显示在该菜单界面中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勾选一个学生，点击“设置”可以设置他转入专业的具体学籍信息以及培养方案的绑定设置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此处支持导入功能，可以对已通过审核的学生进行批量导入调整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pStyle w:val="9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276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教务处最终审核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：【教学管理】—【</w:t>
      </w:r>
      <w:r>
        <w:rPr>
          <w:rFonts w:hint="eastAsia"/>
          <w:sz w:val="28"/>
          <w:szCs w:val="28"/>
          <w:lang w:val="en-US" w:eastAsia="zh-CN"/>
        </w:rPr>
        <w:t>转专业管理</w:t>
      </w:r>
      <w:r>
        <w:rPr>
          <w:rFonts w:hint="eastAsia"/>
          <w:sz w:val="28"/>
          <w:szCs w:val="28"/>
        </w:rPr>
        <w:t>】—【</w:t>
      </w:r>
      <w:r>
        <w:rPr>
          <w:rFonts w:hint="eastAsia"/>
          <w:sz w:val="28"/>
          <w:szCs w:val="28"/>
          <w:lang w:val="en-US" w:eastAsia="zh-CN"/>
        </w:rPr>
        <w:t>转专业教务审核</w:t>
      </w:r>
      <w:r>
        <w:rPr>
          <w:rFonts w:hint="eastAsia"/>
          <w:sz w:val="28"/>
          <w:szCs w:val="28"/>
        </w:rPr>
        <w:t>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菜单界面如下：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2405" cy="1119505"/>
            <wp:effectExtent l="0" t="0" r="4445" b="4445"/>
            <wp:docPr id="13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勾选一个申请，点击“审核通过”或“审核不通过”即可进行审核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勾选一个申请，点击“查看成绩”，可以查看该学生的成绩单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60A6CB"/>
    <w:multiLevelType w:val="singleLevel"/>
    <w:tmpl w:val="8660A6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9599C9B"/>
    <w:multiLevelType w:val="singleLevel"/>
    <w:tmpl w:val="99599C9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C7C190A"/>
    <w:multiLevelType w:val="singleLevel"/>
    <w:tmpl w:val="9C7C19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A72556FB"/>
    <w:multiLevelType w:val="singleLevel"/>
    <w:tmpl w:val="A72556F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597ACB2"/>
    <w:multiLevelType w:val="singleLevel"/>
    <w:tmpl w:val="0597ACB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2E1D8364"/>
    <w:multiLevelType w:val="singleLevel"/>
    <w:tmpl w:val="2E1D83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E593889"/>
    <w:multiLevelType w:val="multilevel"/>
    <w:tmpl w:val="5E593889"/>
    <w:lvl w:ilvl="0" w:tentative="0">
      <w:start w:val="1"/>
      <w:numFmt w:val="japaneseCounting"/>
      <w:lvlText w:val="%1、"/>
      <w:lvlJc w:val="left"/>
      <w:pPr>
        <w:ind w:left="624" w:hanging="62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B1B003"/>
    <w:multiLevelType w:val="singleLevel"/>
    <w:tmpl w:val="6DB1B00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734C6EBE"/>
    <w:multiLevelType w:val="multilevel"/>
    <w:tmpl w:val="734C6EB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19CEC9"/>
    <w:multiLevelType w:val="singleLevel"/>
    <w:tmpl w:val="7C19CE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F5"/>
    <w:rsid w:val="00040448"/>
    <w:rsid w:val="000B0CF4"/>
    <w:rsid w:val="00127EC8"/>
    <w:rsid w:val="001C298D"/>
    <w:rsid w:val="001E7BE5"/>
    <w:rsid w:val="002329BA"/>
    <w:rsid w:val="0025459A"/>
    <w:rsid w:val="002C7B81"/>
    <w:rsid w:val="002D7718"/>
    <w:rsid w:val="002E66AB"/>
    <w:rsid w:val="0030712C"/>
    <w:rsid w:val="003331D7"/>
    <w:rsid w:val="00344D84"/>
    <w:rsid w:val="003B7726"/>
    <w:rsid w:val="0044367A"/>
    <w:rsid w:val="00451EB6"/>
    <w:rsid w:val="00481746"/>
    <w:rsid w:val="004A5FC7"/>
    <w:rsid w:val="004E67F9"/>
    <w:rsid w:val="0059168F"/>
    <w:rsid w:val="005B3784"/>
    <w:rsid w:val="006A0B3C"/>
    <w:rsid w:val="007230E6"/>
    <w:rsid w:val="007943F5"/>
    <w:rsid w:val="008045CC"/>
    <w:rsid w:val="008215B7"/>
    <w:rsid w:val="00825D97"/>
    <w:rsid w:val="008826F4"/>
    <w:rsid w:val="008A53C4"/>
    <w:rsid w:val="008C0245"/>
    <w:rsid w:val="008C078D"/>
    <w:rsid w:val="00951339"/>
    <w:rsid w:val="009748DD"/>
    <w:rsid w:val="00992CF9"/>
    <w:rsid w:val="009B7B17"/>
    <w:rsid w:val="009D7511"/>
    <w:rsid w:val="00A77324"/>
    <w:rsid w:val="00C7556B"/>
    <w:rsid w:val="00C94CE8"/>
    <w:rsid w:val="00CC6D80"/>
    <w:rsid w:val="00CD6A98"/>
    <w:rsid w:val="00D346BA"/>
    <w:rsid w:val="00E313AD"/>
    <w:rsid w:val="00E7046B"/>
    <w:rsid w:val="00EF1FD7"/>
    <w:rsid w:val="00F77D5A"/>
    <w:rsid w:val="00F95187"/>
    <w:rsid w:val="1C8D3DAA"/>
    <w:rsid w:val="20D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375</Words>
  <Characters>2144</Characters>
  <Lines>17</Lines>
  <Paragraphs>5</Paragraphs>
  <TotalTime>25</TotalTime>
  <ScaleCrop>false</ScaleCrop>
  <LinksUpToDate>false</LinksUpToDate>
  <CharactersWithSpaces>2514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2018-10-23T02:35:00Z</dcterms:created>
  <dc:creator>廉 贺成</dc:creator>
  <cp:lastModifiedBy>vicky</cp:lastModifiedBy>
  <dcterms:modified xsi:type="dcterms:W3CDTF">2020-06-30T02:04:28Z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